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FEE09" w14:textId="77777777" w:rsidR="008C0546" w:rsidRPr="008C0546" w:rsidRDefault="008C0546" w:rsidP="008C0546"/>
    <w:tbl>
      <w:tblPr>
        <w:tblW w:w="9747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1"/>
        <w:gridCol w:w="6346"/>
      </w:tblGrid>
      <w:tr w:rsidR="008C0546" w:rsidRPr="008C0546" w14:paraId="690B8D96" w14:textId="77777777" w:rsidTr="002F3B8E">
        <w:trPr>
          <w:trHeight w:val="120"/>
        </w:trPr>
        <w:tc>
          <w:tcPr>
            <w:tcW w:w="3401" w:type="dxa"/>
          </w:tcPr>
          <w:p w14:paraId="19BBA4D7" w14:textId="0E727798" w:rsidR="008C0546" w:rsidRPr="008C0546" w:rsidRDefault="008C0546" w:rsidP="008C0546">
            <w:r w:rsidRPr="008C0546">
              <w:t xml:space="preserve"> Oznaczenie </w:t>
            </w:r>
            <w:r>
              <w:t>oprawy</w:t>
            </w:r>
          </w:p>
        </w:tc>
        <w:tc>
          <w:tcPr>
            <w:tcW w:w="6346" w:type="dxa"/>
          </w:tcPr>
          <w:p w14:paraId="403C6C17" w14:textId="77777777" w:rsidR="008C0546" w:rsidRPr="008C0546" w:rsidRDefault="008C0546" w:rsidP="008C0546">
            <w:r w:rsidRPr="008C0546">
              <w:t xml:space="preserve">Opis </w:t>
            </w:r>
          </w:p>
        </w:tc>
      </w:tr>
      <w:tr w:rsidR="008C0546" w:rsidRPr="008C0546" w14:paraId="1F10C4AE" w14:textId="77777777" w:rsidTr="002F3B8E">
        <w:trPr>
          <w:trHeight w:val="6273"/>
        </w:trPr>
        <w:tc>
          <w:tcPr>
            <w:tcW w:w="3401" w:type="dxa"/>
          </w:tcPr>
          <w:p w14:paraId="42F0CF6F" w14:textId="3853B28A" w:rsidR="008C0546" w:rsidRDefault="008C0546" w:rsidP="008C0546">
            <w:r>
              <w:t>L1</w:t>
            </w:r>
          </w:p>
        </w:tc>
        <w:tc>
          <w:tcPr>
            <w:tcW w:w="6346" w:type="dxa"/>
          </w:tcPr>
          <w:p w14:paraId="6823FAD8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Źródło światła: LED 15W 3000K,Ra&gt;90, </w:t>
            </w:r>
          </w:p>
          <w:p w14:paraId="475B23B5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LB 50 000h@L80B10, SDCM;3 </w:t>
            </w:r>
          </w:p>
          <w:p w14:paraId="0E75BE88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Strumień świetlny oprawy - 1300lm </w:t>
            </w:r>
          </w:p>
          <w:p w14:paraId="561B30D6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Skuteczność świetlna- 87 lm/W </w:t>
            </w:r>
          </w:p>
          <w:p w14:paraId="6C2D5BE1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Sprawność-84% Kąt świecenia- 40° </w:t>
            </w:r>
          </w:p>
          <w:p w14:paraId="232AB449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IP20 </w:t>
            </w:r>
          </w:p>
          <w:p w14:paraId="38531D93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Zasilacz- ON-OFF </w:t>
            </w:r>
          </w:p>
          <w:p w14:paraId="67A26E10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System Power- 15W </w:t>
            </w:r>
          </w:p>
          <w:p w14:paraId="5D653799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UGR&lt;19 </w:t>
            </w:r>
          </w:p>
          <w:p w14:paraId="0F12D5FB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Zasilanie 230V </w:t>
            </w:r>
          </w:p>
          <w:p w14:paraId="60A7B927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Klasa ochronności- I </w:t>
            </w:r>
          </w:p>
          <w:p w14:paraId="1D76E523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Oprawa wyposażona w zasilacza z regulacją nastaw prądowych w zakresie 250-1050 </w:t>
            </w:r>
            <w:proofErr w:type="spellStart"/>
            <w:r>
              <w:rPr>
                <w:sz w:val="23"/>
                <w:szCs w:val="23"/>
              </w:rPr>
              <w:t>mA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14:paraId="75412CA1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Typ: Oprawa typu </w:t>
            </w:r>
            <w:proofErr w:type="spellStart"/>
            <w:r>
              <w:rPr>
                <w:sz w:val="23"/>
                <w:szCs w:val="23"/>
              </w:rPr>
              <w:t>downlight</w:t>
            </w:r>
            <w:proofErr w:type="spellEnd"/>
            <w:r>
              <w:rPr>
                <w:sz w:val="23"/>
                <w:szCs w:val="23"/>
              </w:rPr>
              <w:t xml:space="preserve"> natynkowy Wymiary: d=Ø140mm, h=162mm Montaż: Oprawa przeznaczona do montażu natynkowego. Możliwy montaż zwieszany. Wykonanie: wykonana z odlewanego ciśnieniowo aluminium, malowana proszkowo standardowo w dwóch wersjach kolorystycznych obudowy: czarnym(RAL 9005) i białym(RAL9010), ale jako opcja jest możliwość jej pomalowania proszkowo na wybrany kolor RAL. Odbłyśnik tej lampy dedykowanej do biura jest dostępny w kolorach: czarny, biały, złoty i srebrny. </w:t>
            </w:r>
          </w:p>
          <w:p w14:paraId="2B52B5AF" w14:textId="7A2B7991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Oprawa wyposażona w wymienny odbłyśnik. Wymiana odbywa się bez narzędziowo. </w:t>
            </w:r>
          </w:p>
        </w:tc>
      </w:tr>
      <w:tr w:rsidR="008C0546" w:rsidRPr="008C0546" w14:paraId="194B3B4F" w14:textId="77777777" w:rsidTr="002F3B8E">
        <w:trPr>
          <w:trHeight w:val="1723"/>
        </w:trPr>
        <w:tc>
          <w:tcPr>
            <w:tcW w:w="3401" w:type="dxa"/>
          </w:tcPr>
          <w:p w14:paraId="6054BA66" w14:textId="196247EF" w:rsidR="008C0546" w:rsidRDefault="008C0546" w:rsidP="008C0546">
            <w:r>
              <w:t>L2</w:t>
            </w:r>
          </w:p>
        </w:tc>
        <w:tc>
          <w:tcPr>
            <w:tcW w:w="6346" w:type="dxa"/>
          </w:tcPr>
          <w:p w14:paraId="5B15ED44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Źródło światła: LED 9W 3000K, Ra&gt;90, 50 000h@L80B10, SDCM;2 </w:t>
            </w:r>
          </w:p>
          <w:p w14:paraId="733C3B37" w14:textId="70E3AD1A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80% strumienia świetlnego dzięki energooszczędnym chipom </w:t>
            </w:r>
          </w:p>
          <w:p w14:paraId="3F2A3365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Strumień świetlny źródła - 1200lm </w:t>
            </w:r>
          </w:p>
          <w:p w14:paraId="68B8B44C" w14:textId="6974C158" w:rsidR="008C0546" w:rsidRDefault="008C0546" w:rsidP="008C0546">
            <w:pPr>
              <w:pStyle w:val="Default"/>
              <w:rPr>
                <w:sz w:val="16"/>
                <w:szCs w:val="16"/>
              </w:rPr>
            </w:pPr>
            <w:r>
              <w:rPr>
                <w:sz w:val="23"/>
                <w:szCs w:val="23"/>
              </w:rPr>
              <w:t>Strumień świetlny oprawy - 1100lm Kąt świecenia- 50° Współczynnik luminancji ≤ 1500 cd*m-</w:t>
            </w:r>
            <w:r>
              <w:rPr>
                <w:sz w:val="16"/>
                <w:szCs w:val="16"/>
              </w:rPr>
              <w:t xml:space="preserve">2 </w:t>
            </w:r>
          </w:p>
          <w:p w14:paraId="10E9C99D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Skuteczność świetlna- 104lm/W </w:t>
            </w:r>
          </w:p>
          <w:p w14:paraId="73E84521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Trwałość min 80% po 50000h </w:t>
            </w:r>
          </w:p>
          <w:p w14:paraId="30B0EC90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Zasilacz- ON-OFF </w:t>
            </w:r>
          </w:p>
          <w:p w14:paraId="0E70279B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LED Power- 8,5W </w:t>
            </w:r>
          </w:p>
          <w:p w14:paraId="7FAC303C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System Power- 10,5W </w:t>
            </w:r>
          </w:p>
          <w:p w14:paraId="0BC36037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Zasilanie 34V, 250mA </w:t>
            </w:r>
          </w:p>
          <w:p w14:paraId="614EDF8B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Klasa ochronności- III </w:t>
            </w:r>
          </w:p>
          <w:p w14:paraId="6A3A5608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Typ: Oprawa typu </w:t>
            </w:r>
            <w:proofErr w:type="spellStart"/>
            <w:r>
              <w:rPr>
                <w:sz w:val="23"/>
                <w:szCs w:val="23"/>
              </w:rPr>
              <w:t>downlight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29E2AEDD" w14:textId="51028F25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Wymiary: d=Ø100mm, h=79mm Montaż: Oprawa przeznaczona do montażu podtynkowego, otwór montażowy Ø110mm, wąska listwa montażowa z wycięciem Ø100 </w:t>
            </w:r>
          </w:p>
          <w:p w14:paraId="2A489CB0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Montaż oprawy za pomocą regulowanych uchwytów. Regulacja za pomocą śruby </w:t>
            </w:r>
            <w:proofErr w:type="spellStart"/>
            <w:r>
              <w:rPr>
                <w:sz w:val="23"/>
                <w:szCs w:val="23"/>
              </w:rPr>
              <w:t>imbusowej</w:t>
            </w:r>
            <w:proofErr w:type="spellEnd"/>
            <w:r>
              <w:rPr>
                <w:sz w:val="23"/>
                <w:szCs w:val="23"/>
              </w:rPr>
              <w:t xml:space="preserve"> w zakresie 1-30mm. </w:t>
            </w:r>
          </w:p>
          <w:p w14:paraId="785B262E" w14:textId="1B1C4A0F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Wykonanie: wykonana z odlewanego ciśnieniowo aluminium, malowana proszkowo na biało (RAL 9016) z integrowanym pasywnym system chłodzenia źródła światła i białym odbłyśnikiem. Odbłyśnik montowany bez narzędziowo- </w:t>
            </w:r>
            <w:r>
              <w:rPr>
                <w:sz w:val="23"/>
                <w:szCs w:val="23"/>
              </w:rPr>
              <w:lastRenderedPageBreak/>
              <w:t xml:space="preserve">magnetycznie. Diody są selekcjonowane co gwarantuje stałość parametrów świetlnych pomiędzy oprawami z tej samej partii oraz pomiędzy poszczególnymi partiami. </w:t>
            </w:r>
          </w:p>
          <w:p w14:paraId="5BD4A101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Waga oprawy 420g </w:t>
            </w:r>
          </w:p>
          <w:p w14:paraId="2D7FC23C" w14:textId="12C4ECBC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Stopień ochrony obudowy zgodnie z normą DIN EN 60529 (IP54) </w:t>
            </w:r>
          </w:p>
        </w:tc>
      </w:tr>
      <w:tr w:rsidR="008C0546" w:rsidRPr="008C0546" w14:paraId="6AF3BD0A" w14:textId="77777777" w:rsidTr="002F3B8E">
        <w:trPr>
          <w:trHeight w:val="6273"/>
        </w:trPr>
        <w:tc>
          <w:tcPr>
            <w:tcW w:w="3401" w:type="dxa"/>
          </w:tcPr>
          <w:p w14:paraId="1BE53AD1" w14:textId="3D1D2608" w:rsidR="008C0546" w:rsidRDefault="008C0546" w:rsidP="008C0546">
            <w:r>
              <w:lastRenderedPageBreak/>
              <w:t>L3</w:t>
            </w:r>
          </w:p>
        </w:tc>
        <w:tc>
          <w:tcPr>
            <w:tcW w:w="6346" w:type="dxa"/>
          </w:tcPr>
          <w:p w14:paraId="579B5881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Źródło światła: LED 13W 3000K, Ra&gt;80, </w:t>
            </w:r>
          </w:p>
          <w:p w14:paraId="7D9F243A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LB 100 000h@L80B10, SDCM;2 </w:t>
            </w:r>
          </w:p>
          <w:p w14:paraId="5D3DBD54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Strumień świetlny oprawy - 1550lm </w:t>
            </w:r>
          </w:p>
          <w:p w14:paraId="24952DE3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Skuteczność świetlna- 119 lm/W Kąt świecenia- 40° </w:t>
            </w:r>
          </w:p>
          <w:p w14:paraId="0A0E264C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IP65 </w:t>
            </w:r>
          </w:p>
          <w:p w14:paraId="5BDFFA5D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IK06 </w:t>
            </w:r>
          </w:p>
          <w:p w14:paraId="3A94A9F0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Zasilacz- ON-OFF </w:t>
            </w:r>
          </w:p>
          <w:p w14:paraId="74482218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System Power- 13W </w:t>
            </w:r>
          </w:p>
          <w:p w14:paraId="0E50DE9E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UGR&lt;19 </w:t>
            </w:r>
          </w:p>
          <w:p w14:paraId="4F791C74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Zasilanie 230V </w:t>
            </w:r>
          </w:p>
          <w:p w14:paraId="74456BCC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Klasa ochronności- I </w:t>
            </w:r>
          </w:p>
          <w:p w14:paraId="3F058153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Typ: Oprawa typu </w:t>
            </w:r>
            <w:proofErr w:type="spellStart"/>
            <w:r>
              <w:rPr>
                <w:sz w:val="23"/>
                <w:szCs w:val="23"/>
              </w:rPr>
              <w:t>downlight</w:t>
            </w:r>
            <w:proofErr w:type="spellEnd"/>
            <w:r>
              <w:rPr>
                <w:sz w:val="23"/>
                <w:szCs w:val="23"/>
              </w:rPr>
              <w:t xml:space="preserve"> natynkowy </w:t>
            </w:r>
          </w:p>
          <w:p w14:paraId="00431EE1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Wymiary: d=Ø147mm, h=114mm </w:t>
            </w:r>
          </w:p>
          <w:p w14:paraId="0192C955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Montaż: Oprawa przeznaczona do montażu natynkowego. Możliwy montaż zwieszany. </w:t>
            </w:r>
          </w:p>
          <w:p w14:paraId="440E12CB" w14:textId="2A0449DF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Wykonanie: Obudowa wykonana z odpornego na korozję odlewu aluminiowego, malowanego proszkowo odpornego na wodę morską. Z zaworem membranowym w standardzie, aby uniknąć kondensacji wody. Osłona z przezroczystego, jednoszybowego szkła hartowanego. Odbłyśnik obrotowo-symetryczny </w:t>
            </w:r>
          </w:p>
        </w:tc>
      </w:tr>
      <w:tr w:rsidR="008C0546" w:rsidRPr="008C0546" w14:paraId="0C51087D" w14:textId="77777777" w:rsidTr="002F3B8E">
        <w:trPr>
          <w:trHeight w:val="6273"/>
        </w:trPr>
        <w:tc>
          <w:tcPr>
            <w:tcW w:w="3401" w:type="dxa"/>
          </w:tcPr>
          <w:p w14:paraId="605702AA" w14:textId="0E21F931" w:rsidR="008C0546" w:rsidRDefault="008C0546" w:rsidP="008C0546">
            <w:r>
              <w:lastRenderedPageBreak/>
              <w:t>L4</w:t>
            </w:r>
          </w:p>
        </w:tc>
        <w:tc>
          <w:tcPr>
            <w:tcW w:w="6346" w:type="dxa"/>
          </w:tcPr>
          <w:p w14:paraId="1626FF66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Źródło światła: LED 29W 3000K, Ra&gt;80, </w:t>
            </w:r>
          </w:p>
          <w:p w14:paraId="7120BC43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LB 50 000h@L80B10, </w:t>
            </w:r>
          </w:p>
          <w:p w14:paraId="0FE3547C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Strumień świetlny oprawy - 3300lm </w:t>
            </w:r>
          </w:p>
          <w:p w14:paraId="1F2CD7C4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Skuteczność świetlna- 110 lm/W Klosz opalizowany Kąt świecenia- 120° </w:t>
            </w:r>
          </w:p>
          <w:p w14:paraId="165E2EF5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IP20 </w:t>
            </w:r>
          </w:p>
          <w:p w14:paraId="363C1BAF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IK10 </w:t>
            </w:r>
          </w:p>
          <w:p w14:paraId="3AFEE8A2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Zasilacz- ON-OFF </w:t>
            </w:r>
          </w:p>
          <w:p w14:paraId="602F6372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System Power- 29W </w:t>
            </w:r>
          </w:p>
          <w:p w14:paraId="1506E907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Zasilanie 230V </w:t>
            </w:r>
          </w:p>
          <w:p w14:paraId="45267880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Klasa ochronności- II </w:t>
            </w:r>
          </w:p>
          <w:p w14:paraId="6FE9A0DC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Możliwość przełączenia przełącznikiem dip </w:t>
            </w:r>
            <w:proofErr w:type="spellStart"/>
            <w:r>
              <w:rPr>
                <w:sz w:val="23"/>
                <w:szCs w:val="23"/>
              </w:rPr>
              <w:t>switch</w:t>
            </w:r>
            <w:proofErr w:type="spellEnd"/>
            <w:r>
              <w:rPr>
                <w:sz w:val="23"/>
                <w:szCs w:val="23"/>
              </w:rPr>
              <w:t xml:space="preserve"> pomiędzy mocą 29W (3300lm) a 38W (4200lm) </w:t>
            </w:r>
          </w:p>
          <w:p w14:paraId="749BC977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Typ: zwieszana oprawa akustyczna </w:t>
            </w:r>
          </w:p>
          <w:p w14:paraId="70CD1A5F" w14:textId="08E5D7FD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Wymiary źródła światła: d=Ø400mm, h=63mm </w:t>
            </w:r>
          </w:p>
          <w:p w14:paraId="0779917F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Wymiary oprawy: d=Ø1000mm, h=380mm Wykonanie: Klosz i obudowa elementu świetlnego wykonane z tworzywa sztucznego. Oprawa wykonana z geometrycznie wyfrezowanych paneli </w:t>
            </w:r>
            <w:proofErr w:type="spellStart"/>
            <w:r>
              <w:rPr>
                <w:sz w:val="23"/>
                <w:szCs w:val="23"/>
              </w:rPr>
              <w:t>ecoPET</w:t>
            </w:r>
            <w:proofErr w:type="spellEnd"/>
            <w:r>
              <w:rPr>
                <w:sz w:val="23"/>
                <w:szCs w:val="23"/>
              </w:rPr>
              <w:t xml:space="preserve"> cechujących się doskonałymi własnościami akustycznymi. Możliwość wyboru wykonania w wielu kolorach z palety </w:t>
            </w:r>
            <w:proofErr w:type="spellStart"/>
            <w:r>
              <w:rPr>
                <w:sz w:val="23"/>
                <w:szCs w:val="23"/>
              </w:rPr>
              <w:t>ecoPET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050E2FEB" w14:textId="66137E2F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Powierzchnia chłonna akustycznie wynosi 2,6 m</w:t>
            </w:r>
            <w:r>
              <w:rPr>
                <w:sz w:val="16"/>
                <w:szCs w:val="16"/>
              </w:rPr>
              <w:t xml:space="preserve">2 </w:t>
            </w:r>
          </w:p>
        </w:tc>
      </w:tr>
      <w:tr w:rsidR="008C0546" w:rsidRPr="008C0546" w14:paraId="31D3A31F" w14:textId="77777777" w:rsidTr="002F3B8E">
        <w:trPr>
          <w:trHeight w:val="6273"/>
        </w:trPr>
        <w:tc>
          <w:tcPr>
            <w:tcW w:w="3401" w:type="dxa"/>
          </w:tcPr>
          <w:p w14:paraId="4C24A6CF" w14:textId="413BB85F" w:rsidR="008C0546" w:rsidRDefault="008C0546" w:rsidP="008C0546">
            <w:r>
              <w:t>L5</w:t>
            </w:r>
          </w:p>
        </w:tc>
        <w:tc>
          <w:tcPr>
            <w:tcW w:w="6346" w:type="dxa"/>
          </w:tcPr>
          <w:p w14:paraId="7C6EBA2F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Źródło światła: LED 19.6W 3000K, Ra&gt;90, </w:t>
            </w:r>
          </w:p>
          <w:p w14:paraId="3EE98B72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LB 72 000h@L80B10, SDCM;3 </w:t>
            </w:r>
          </w:p>
          <w:p w14:paraId="20977440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Strumień świetlny oprawy - 1373lm </w:t>
            </w:r>
          </w:p>
          <w:p w14:paraId="6D537AF0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Skuteczność świetlna- 70 lm/W </w:t>
            </w:r>
          </w:p>
          <w:p w14:paraId="36A0322A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Klosz opalizowany </w:t>
            </w:r>
          </w:p>
          <w:p w14:paraId="3AB13B2B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Kąt świecenia- 120° </w:t>
            </w:r>
          </w:p>
          <w:p w14:paraId="3C37A628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IP20 </w:t>
            </w:r>
          </w:p>
          <w:p w14:paraId="3DEE1596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Zasilacz- ON-OFF </w:t>
            </w:r>
          </w:p>
          <w:p w14:paraId="71BEF926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System Power- 19.6W </w:t>
            </w:r>
          </w:p>
          <w:p w14:paraId="466928F4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UGR&lt;23 </w:t>
            </w:r>
          </w:p>
          <w:p w14:paraId="4B55061C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Zasilanie 230V </w:t>
            </w:r>
          </w:p>
          <w:p w14:paraId="17D8487A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Klasa ochronności- I </w:t>
            </w:r>
          </w:p>
          <w:p w14:paraId="5F611DCD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Możliwość świecenia profilu w górę </w:t>
            </w:r>
          </w:p>
          <w:p w14:paraId="2BC12521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Możliwość tworzenia systemów z profili. </w:t>
            </w:r>
          </w:p>
          <w:p w14:paraId="352043BE" w14:textId="20553E5E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Typ: Minimalistyczny profil liniowy zwieszany Wymiary: w=1200mm, d=28mm, h=40mm Wykonanie: Obudowa wykonana z ekstrudowanego aluminium malowanego proszkowo. Klosz opalizowany wykonany z poliwęglanu PC. </w:t>
            </w:r>
          </w:p>
        </w:tc>
      </w:tr>
      <w:tr w:rsidR="008C0546" w:rsidRPr="008C0546" w14:paraId="1912067E" w14:textId="77777777" w:rsidTr="002F3B8E">
        <w:trPr>
          <w:trHeight w:val="6273"/>
        </w:trPr>
        <w:tc>
          <w:tcPr>
            <w:tcW w:w="3401" w:type="dxa"/>
          </w:tcPr>
          <w:p w14:paraId="0EE56575" w14:textId="31637FAC" w:rsidR="008C0546" w:rsidRDefault="008C0546" w:rsidP="008C0546">
            <w:r>
              <w:lastRenderedPageBreak/>
              <w:t>L6</w:t>
            </w:r>
          </w:p>
        </w:tc>
        <w:tc>
          <w:tcPr>
            <w:tcW w:w="6346" w:type="dxa"/>
          </w:tcPr>
          <w:p w14:paraId="6D61EAF5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Źródło światła: LED 24.5W 3000K, Ra&gt;90, </w:t>
            </w:r>
          </w:p>
          <w:p w14:paraId="607FB17D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LB 72 000h@L80B10, SDCM;3 </w:t>
            </w:r>
          </w:p>
          <w:p w14:paraId="1DC8E540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Strumień świetlny oprawy - 2028lm </w:t>
            </w:r>
          </w:p>
          <w:p w14:paraId="3F0F7DC0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Skuteczność świetlna- 83 lm/W </w:t>
            </w:r>
          </w:p>
          <w:p w14:paraId="5057FCC0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Optyka soczewkowa Dark </w:t>
            </w:r>
            <w:proofErr w:type="spellStart"/>
            <w:r>
              <w:rPr>
                <w:sz w:val="23"/>
                <w:szCs w:val="23"/>
              </w:rPr>
              <w:t>Optics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5A882EF6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Kąt świecenia- 65° </w:t>
            </w:r>
          </w:p>
          <w:p w14:paraId="357E6BB5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IP20 </w:t>
            </w:r>
          </w:p>
          <w:p w14:paraId="4DF6DE83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Zasilacz- ON-OFF </w:t>
            </w:r>
          </w:p>
          <w:p w14:paraId="12C326AD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System Power- 24.5W </w:t>
            </w:r>
          </w:p>
          <w:p w14:paraId="63AF8194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UGR&lt;17 </w:t>
            </w:r>
          </w:p>
          <w:p w14:paraId="5F0AF696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Zasilanie 230V </w:t>
            </w:r>
          </w:p>
          <w:p w14:paraId="42A2C0F1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Klasa ochronności- I </w:t>
            </w:r>
          </w:p>
          <w:p w14:paraId="78D0BF54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Możliwość świecenia profilu w górę </w:t>
            </w:r>
          </w:p>
          <w:p w14:paraId="7B48FB4A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Możliwość tworzenia systemów z profili. </w:t>
            </w:r>
          </w:p>
          <w:p w14:paraId="7E13D166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Typ: Minimalistyczny profil liniowy zwieszany </w:t>
            </w:r>
          </w:p>
          <w:p w14:paraId="5D54CB8F" w14:textId="6FD94AB4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Wymiary: w=1414mm, d=28mm, h=40mm Wykonanie: Obudowa wykonana z ekstrudowanego aluminium malowanego proszkowo. Soczewki w kolorach białym, czarnym i srebrnym </w:t>
            </w:r>
          </w:p>
        </w:tc>
      </w:tr>
      <w:tr w:rsidR="008C0546" w:rsidRPr="008C0546" w14:paraId="5294B85E" w14:textId="77777777" w:rsidTr="002F3B8E">
        <w:trPr>
          <w:trHeight w:val="6273"/>
        </w:trPr>
        <w:tc>
          <w:tcPr>
            <w:tcW w:w="3401" w:type="dxa"/>
          </w:tcPr>
          <w:p w14:paraId="6ACD62D1" w14:textId="1193B028" w:rsidR="008C0546" w:rsidRPr="008C0546" w:rsidRDefault="008C0546" w:rsidP="008C0546">
            <w:r>
              <w:t>L7</w:t>
            </w:r>
          </w:p>
        </w:tc>
        <w:tc>
          <w:tcPr>
            <w:tcW w:w="6346" w:type="dxa"/>
          </w:tcPr>
          <w:p w14:paraId="649693B6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Źródło światła: LED 43W 4000K, Ra&gt;80, </w:t>
            </w:r>
          </w:p>
          <w:p w14:paraId="7FAD8BC0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LB 72 000h@L80B10, SDCM;3 </w:t>
            </w:r>
          </w:p>
          <w:p w14:paraId="3FD72E66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Strumień świetlny oprawy - 4670lm </w:t>
            </w:r>
          </w:p>
          <w:p w14:paraId="358DCE09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Skuteczność świetlna- 108 lm/W </w:t>
            </w:r>
          </w:p>
          <w:p w14:paraId="3D1BDD64" w14:textId="5955398D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Klosz </w:t>
            </w:r>
            <w:proofErr w:type="spellStart"/>
            <w:r>
              <w:rPr>
                <w:sz w:val="23"/>
                <w:szCs w:val="23"/>
              </w:rPr>
              <w:t>mikropryzmatyczny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7109131A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IP65 </w:t>
            </w:r>
          </w:p>
          <w:p w14:paraId="042EBB1E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Zasilacz- ON-OFF </w:t>
            </w:r>
          </w:p>
          <w:p w14:paraId="0FCD2C51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System Power- 43W </w:t>
            </w:r>
          </w:p>
          <w:p w14:paraId="4D29DEAA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Zasilanie 230V </w:t>
            </w:r>
          </w:p>
          <w:p w14:paraId="5A500549" w14:textId="77777777" w:rsidR="008C0546" w:rsidRDefault="008C0546" w:rsidP="008C05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Klasa ochronności- I </w:t>
            </w:r>
          </w:p>
          <w:p w14:paraId="23BADBF3" w14:textId="32F501F3" w:rsidR="008C0546" w:rsidRPr="008C0546" w:rsidRDefault="008C0546" w:rsidP="008C0546">
            <w:r>
              <w:rPr>
                <w:sz w:val="23"/>
                <w:szCs w:val="23"/>
              </w:rPr>
              <w:t xml:space="preserve">Typ: Oprawa typu kaseton natynkowy Wymiary: w=596mm, d=596mm, h=90mm Montaż: Oprawa przeznaczona do montażu natynkowego. Możliwy montaż zwieszany. Wykonanie: Obudowa z blachy stalowej malowanej elektrostatycznie (w standardzie kolor biały), klosz </w:t>
            </w:r>
            <w:proofErr w:type="spellStart"/>
            <w:r>
              <w:rPr>
                <w:sz w:val="23"/>
                <w:szCs w:val="23"/>
              </w:rPr>
              <w:t>mikropryzmatyczny</w:t>
            </w:r>
            <w:proofErr w:type="spellEnd"/>
            <w:r>
              <w:rPr>
                <w:sz w:val="23"/>
                <w:szCs w:val="23"/>
              </w:rPr>
              <w:t xml:space="preserve"> (MP) z PMMA, klosz OPAL z poliwęglanu, szyba hartowana (SH MAT), raster paraboliczny (PAR). </w:t>
            </w:r>
          </w:p>
        </w:tc>
      </w:tr>
      <w:tr w:rsidR="008C0546" w:rsidRPr="008C0546" w14:paraId="6A4CB87F" w14:textId="77777777" w:rsidTr="002F3B8E">
        <w:trPr>
          <w:trHeight w:val="6273"/>
        </w:trPr>
        <w:tc>
          <w:tcPr>
            <w:tcW w:w="3401" w:type="dxa"/>
          </w:tcPr>
          <w:p w14:paraId="7B43AE85" w14:textId="77777777" w:rsidR="008C0546" w:rsidRPr="008C0546" w:rsidRDefault="008C0546" w:rsidP="008C0546">
            <w:r w:rsidRPr="008C0546">
              <w:lastRenderedPageBreak/>
              <w:t xml:space="preserve">L8 </w:t>
            </w:r>
          </w:p>
        </w:tc>
        <w:tc>
          <w:tcPr>
            <w:tcW w:w="6346" w:type="dxa"/>
          </w:tcPr>
          <w:p w14:paraId="6C7A8340" w14:textId="77777777" w:rsidR="008C0546" w:rsidRPr="008C0546" w:rsidRDefault="008C0546" w:rsidP="008C0546">
            <w:r w:rsidRPr="008C0546">
              <w:t xml:space="preserve">Źródło światła: LED 38W, 4000K, Ra&gt;80, </w:t>
            </w:r>
          </w:p>
          <w:p w14:paraId="330A1008" w14:textId="77777777" w:rsidR="008C0546" w:rsidRPr="008C0546" w:rsidRDefault="008C0546" w:rsidP="008C0546">
            <w:r w:rsidRPr="008C0546">
              <w:t xml:space="preserve">Strumień świetlny opraw: 6000lm </w:t>
            </w:r>
          </w:p>
          <w:p w14:paraId="2415DE65" w14:textId="77777777" w:rsidR="008C0546" w:rsidRPr="008C0546" w:rsidRDefault="008C0546" w:rsidP="008C0546">
            <w:r w:rsidRPr="008C0546">
              <w:t xml:space="preserve">Skuteczność świetlna- 157 lm/W </w:t>
            </w:r>
          </w:p>
          <w:p w14:paraId="76019A36" w14:textId="77777777" w:rsidR="008C0546" w:rsidRPr="008C0546" w:rsidRDefault="008C0546" w:rsidP="008C0546">
            <w:r w:rsidRPr="008C0546">
              <w:t xml:space="preserve">UGR&lt;22 </w:t>
            </w:r>
          </w:p>
          <w:p w14:paraId="3685FB6F" w14:textId="77777777" w:rsidR="008C0546" w:rsidRPr="008C0546" w:rsidRDefault="008C0546" w:rsidP="008C0546">
            <w:r w:rsidRPr="008C0546">
              <w:t xml:space="preserve">MTBF: 80000h, 3 SDCM, żywotność&gt;72000h (L80B20), </w:t>
            </w:r>
          </w:p>
          <w:p w14:paraId="4D0BA7DE" w14:textId="77777777" w:rsidR="008C0546" w:rsidRPr="008C0546" w:rsidRDefault="008C0546" w:rsidP="008C0546">
            <w:r w:rsidRPr="008C0546">
              <w:t xml:space="preserve">Atest higieniczny PZH, zgodność z normami: EN 60598-1, EN 60598-2-1, EN 60598-2-22, UNI9554:1989, DIN 18032-3:1997-04, EN62471 </w:t>
            </w:r>
          </w:p>
          <w:p w14:paraId="5333C19F" w14:textId="77777777" w:rsidR="008C0546" w:rsidRPr="008C0546" w:rsidRDefault="008C0546" w:rsidP="008C0546">
            <w:r w:rsidRPr="008C0546">
              <w:t xml:space="preserve">Oprawa wyposażona w 4-stopniową, ręczną regulację strumienia świetlnego i mocy: krok 1–6000lm/38W, krok 2-5400lm/32W, krok 3–4400lm/26W, krok 4–3700lm/21W Sprawność oprawy - ƞ=83% IP66, IK09, Zasilanie 230VAC ±10% 50 </w:t>
            </w:r>
            <w:proofErr w:type="spellStart"/>
            <w:r w:rsidRPr="008C0546">
              <w:t>Hz</w:t>
            </w:r>
            <w:proofErr w:type="spellEnd"/>
            <w:r w:rsidRPr="008C0546">
              <w:t xml:space="preserve">, </w:t>
            </w:r>
          </w:p>
          <w:p w14:paraId="0397BFAA" w14:textId="77777777" w:rsidR="008C0546" w:rsidRPr="008C0546" w:rsidRDefault="008C0546" w:rsidP="008C0546">
            <w:r w:rsidRPr="008C0546">
              <w:t xml:space="preserve">Klasa ochronności- I </w:t>
            </w:r>
          </w:p>
          <w:p w14:paraId="6FA09A7F" w14:textId="77777777" w:rsidR="008C0546" w:rsidRPr="008C0546" w:rsidRDefault="008C0546" w:rsidP="008C0546">
            <w:r w:rsidRPr="008C0546">
              <w:t xml:space="preserve">Producent UE Zakres pracy: od -20°C do +40°C Typ: Oprawa hermetyczna Wymiary: długość=1225mm, szerokość=108mm, wysokość=90mm Montaż: Oprawa posiada uniwersalny montaż: </w:t>
            </w:r>
            <w:proofErr w:type="spellStart"/>
            <w:r w:rsidRPr="008C0546">
              <w:t>nastropowo</w:t>
            </w:r>
            <w:proofErr w:type="spellEnd"/>
            <w:r w:rsidRPr="008C0546">
              <w:t xml:space="preserve">, na zwieszaku lub naściennie za pomocą opcjonalnych obrotowych uchwytów. Wykonanie: Obudowa wykonana z ocynkowanej blachy stalowej lakierowanej proszkowo (poliester odporny na mocne uderzenia) na RAL 7040 oraz zakończenia z tworzywa lakierowane techno-polimerem (PC+PBT </w:t>
            </w:r>
            <w:proofErr w:type="spellStart"/>
            <w:r w:rsidRPr="008C0546">
              <w:t>Lonoy</w:t>
            </w:r>
            <w:proofErr w:type="spellEnd"/>
            <w:r w:rsidRPr="008C0546">
              <w:t xml:space="preserve"> 1200), klosz wykonany ze szkła hartowanego z zewnętrzną warstwą zawierającą mikrosfery redukującą olśnienie, odbłyśnik błyszczący z polerowanego aluminium gwarantujący wysoki poziom odbicia światła. </w:t>
            </w:r>
          </w:p>
          <w:p w14:paraId="7F53EDBF" w14:textId="77777777" w:rsidR="008C0546" w:rsidRPr="008C0546" w:rsidRDefault="008C0546" w:rsidP="008C0546">
            <w:r w:rsidRPr="008C0546">
              <w:t xml:space="preserve">Diody są selekcjonowane (3 stopniowy </w:t>
            </w:r>
            <w:proofErr w:type="spellStart"/>
            <w:r w:rsidRPr="008C0546">
              <w:t>MacAdam</w:t>
            </w:r>
            <w:proofErr w:type="spellEnd"/>
            <w:r w:rsidRPr="008C0546">
              <w:t xml:space="preserve">) co gwarantuje stałość parametrów świetlnych pomiędzy oprawami z tej samej partii oraz pomiędzy poszczególnymi partiami. </w:t>
            </w:r>
          </w:p>
          <w:p w14:paraId="51D4C314" w14:textId="77777777" w:rsidR="008C0546" w:rsidRPr="008C0546" w:rsidRDefault="008C0546" w:rsidP="008C0546">
            <w:r w:rsidRPr="008C0546">
              <w:t xml:space="preserve">Opcjonalnie, dla pomieszczeń wymagających wysokiego współczynnika oddawania barw dostępna wersja z Ra&gt;90. Opcjonalnie, temperatura barwowa 3000K, 4000K, 6000K do wyboru. </w:t>
            </w:r>
          </w:p>
        </w:tc>
      </w:tr>
    </w:tbl>
    <w:p w14:paraId="03325F36" w14:textId="77777777" w:rsidR="00500FF9" w:rsidRDefault="00500FF9"/>
    <w:sectPr w:rsidR="00500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546"/>
    <w:rsid w:val="002F3B8E"/>
    <w:rsid w:val="00500FF9"/>
    <w:rsid w:val="008C0546"/>
    <w:rsid w:val="009A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83993"/>
  <w15:chartTrackingRefBased/>
  <w15:docId w15:val="{E42CBA65-89D3-4896-BD11-5B525252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C05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964</Words>
  <Characters>5788</Characters>
  <Application>Microsoft Office Word</Application>
  <DocSecurity>0</DocSecurity>
  <Lines>48</Lines>
  <Paragraphs>13</Paragraphs>
  <ScaleCrop>false</ScaleCrop>
  <Company/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Jędrzejewska</dc:creator>
  <cp:keywords/>
  <dc:description/>
  <cp:lastModifiedBy>Zuzanna Jędrzejewska</cp:lastModifiedBy>
  <cp:revision>2</cp:revision>
  <dcterms:created xsi:type="dcterms:W3CDTF">2024-10-16T11:00:00Z</dcterms:created>
  <dcterms:modified xsi:type="dcterms:W3CDTF">2024-10-16T11:00:00Z</dcterms:modified>
</cp:coreProperties>
</file>